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3E" w:rsidRDefault="008C1DFF" w:rsidP="008C1DFF">
      <w:pPr>
        <w:pStyle w:val="Title"/>
      </w:pPr>
      <w:r>
        <w:t>Reflexive Verbs of Emotion</w:t>
      </w:r>
    </w:p>
    <w:p w:rsidR="008C1DFF" w:rsidRDefault="008C1DFF" w:rsidP="008C1DFF"/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1DFF">
        <w:rPr>
          <w:sz w:val="28"/>
          <w:szCs w:val="28"/>
        </w:rPr>
        <w:t xml:space="preserve"> </w:t>
      </w:r>
      <w:proofErr w:type="spellStart"/>
      <w:r w:rsidRPr="008C1DFF">
        <w:rPr>
          <w:sz w:val="28"/>
          <w:szCs w:val="28"/>
        </w:rPr>
        <w:t>Aburrirse</w:t>
      </w:r>
      <w:proofErr w:type="spellEnd"/>
      <w:r w:rsidRPr="008C1DFF">
        <w:rPr>
          <w:sz w:val="28"/>
          <w:szCs w:val="28"/>
        </w:rPr>
        <w:t>—to become bored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Acordarse</w:t>
      </w:r>
      <w:proofErr w:type="spellEnd"/>
      <w:r w:rsidRPr="008C1DFF">
        <w:rPr>
          <w:sz w:val="28"/>
          <w:szCs w:val="28"/>
        </w:rPr>
        <w:t xml:space="preserve"> de (</w:t>
      </w:r>
      <w:proofErr w:type="spellStart"/>
      <w:r w:rsidRPr="008C1DFF">
        <w:rPr>
          <w:sz w:val="28"/>
          <w:szCs w:val="28"/>
        </w:rPr>
        <w:t>ue</w:t>
      </w:r>
      <w:proofErr w:type="spellEnd"/>
      <w:r w:rsidRPr="008C1DFF">
        <w:rPr>
          <w:sz w:val="28"/>
          <w:szCs w:val="28"/>
        </w:rPr>
        <w:t>)—to remember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Alegrarse</w:t>
      </w:r>
      <w:proofErr w:type="spellEnd"/>
      <w:r w:rsidRPr="008C1DFF">
        <w:rPr>
          <w:sz w:val="28"/>
          <w:szCs w:val="28"/>
        </w:rPr>
        <w:t>—to become happy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Alistarse</w:t>
      </w:r>
      <w:proofErr w:type="spellEnd"/>
      <w:r w:rsidRPr="008C1DFF">
        <w:rPr>
          <w:sz w:val="28"/>
          <w:szCs w:val="28"/>
        </w:rPr>
        <w:t>—to get ready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Callarse</w:t>
      </w:r>
      <w:proofErr w:type="spellEnd"/>
      <w:r w:rsidRPr="008C1DFF">
        <w:rPr>
          <w:sz w:val="28"/>
          <w:szCs w:val="28"/>
        </w:rPr>
        <w:t>—to be quiet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Cansarse</w:t>
      </w:r>
      <w:proofErr w:type="spellEnd"/>
      <w:r w:rsidRPr="008C1DFF">
        <w:rPr>
          <w:sz w:val="28"/>
          <w:szCs w:val="28"/>
        </w:rPr>
        <w:t>—to become tired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Casarse</w:t>
      </w:r>
      <w:proofErr w:type="spellEnd"/>
      <w:r w:rsidRPr="008C1DFF">
        <w:rPr>
          <w:sz w:val="28"/>
          <w:szCs w:val="28"/>
        </w:rPr>
        <w:t xml:space="preserve"> con—to marry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  <w:lang w:val="es-MX"/>
        </w:rPr>
      </w:pPr>
      <w:r w:rsidRPr="008C1DFF">
        <w:rPr>
          <w:sz w:val="28"/>
          <w:szCs w:val="28"/>
          <w:lang w:val="es-MX"/>
        </w:rPr>
        <w:t>Darse cuenta de—</w:t>
      </w:r>
      <w:proofErr w:type="spellStart"/>
      <w:r w:rsidRPr="008C1DFF">
        <w:rPr>
          <w:sz w:val="28"/>
          <w:szCs w:val="28"/>
          <w:lang w:val="es-MX"/>
        </w:rPr>
        <w:t>to</w:t>
      </w:r>
      <w:proofErr w:type="spellEnd"/>
      <w:r w:rsidRPr="008C1DFF">
        <w:rPr>
          <w:sz w:val="28"/>
          <w:szCs w:val="28"/>
          <w:lang w:val="es-MX"/>
        </w:rPr>
        <w:t xml:space="preserve"> </w:t>
      </w:r>
      <w:proofErr w:type="spellStart"/>
      <w:r w:rsidRPr="008C1DFF">
        <w:rPr>
          <w:sz w:val="28"/>
          <w:szCs w:val="28"/>
          <w:lang w:val="es-MX"/>
        </w:rPr>
        <w:t>realize</w:t>
      </w:r>
      <w:proofErr w:type="spellEnd"/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  <w:lang w:val="es-MX"/>
        </w:rPr>
      </w:pPr>
      <w:r w:rsidRPr="008C1DFF">
        <w:rPr>
          <w:sz w:val="28"/>
          <w:szCs w:val="28"/>
          <w:lang w:val="es-MX"/>
        </w:rPr>
        <w:t>Descansarse—</w:t>
      </w:r>
      <w:proofErr w:type="spellStart"/>
      <w:r w:rsidRPr="008C1DFF">
        <w:rPr>
          <w:sz w:val="28"/>
          <w:szCs w:val="28"/>
          <w:lang w:val="es-MX"/>
        </w:rPr>
        <w:t>to</w:t>
      </w:r>
      <w:proofErr w:type="spellEnd"/>
      <w:r w:rsidRPr="008C1DFF">
        <w:rPr>
          <w:sz w:val="28"/>
          <w:szCs w:val="28"/>
          <w:lang w:val="es-MX"/>
        </w:rPr>
        <w:t xml:space="preserve"> </w:t>
      </w:r>
      <w:proofErr w:type="spellStart"/>
      <w:r w:rsidRPr="008C1DFF">
        <w:rPr>
          <w:sz w:val="28"/>
          <w:szCs w:val="28"/>
          <w:lang w:val="es-MX"/>
        </w:rPr>
        <w:t>rest</w:t>
      </w:r>
      <w:proofErr w:type="spellEnd"/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Despedirse</w:t>
      </w:r>
      <w:proofErr w:type="spellEnd"/>
      <w:r w:rsidRPr="008C1DFF">
        <w:rPr>
          <w:sz w:val="28"/>
          <w:szCs w:val="28"/>
        </w:rPr>
        <w:t xml:space="preserve"> de (i, i)—to say good-bye to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Divertirse</w:t>
      </w:r>
      <w:proofErr w:type="spellEnd"/>
      <w:r w:rsidRPr="008C1DFF">
        <w:rPr>
          <w:sz w:val="28"/>
          <w:szCs w:val="28"/>
        </w:rPr>
        <w:t xml:space="preserve"> (</w:t>
      </w:r>
      <w:proofErr w:type="spellStart"/>
      <w:r w:rsidRPr="008C1DFF">
        <w:rPr>
          <w:sz w:val="28"/>
          <w:szCs w:val="28"/>
        </w:rPr>
        <w:t>ie</w:t>
      </w:r>
      <w:proofErr w:type="spellEnd"/>
      <w:r w:rsidRPr="008C1DFF">
        <w:rPr>
          <w:sz w:val="28"/>
          <w:szCs w:val="28"/>
        </w:rPr>
        <w:t>, i)—to have fun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Enamorarse</w:t>
      </w:r>
      <w:proofErr w:type="spellEnd"/>
      <w:r w:rsidRPr="008C1DFF">
        <w:rPr>
          <w:sz w:val="28"/>
          <w:szCs w:val="28"/>
        </w:rPr>
        <w:t xml:space="preserve"> de—to fall in love with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Enfadarse</w:t>
      </w:r>
      <w:proofErr w:type="spellEnd"/>
      <w:r w:rsidRPr="008C1DFF">
        <w:rPr>
          <w:sz w:val="28"/>
          <w:szCs w:val="28"/>
        </w:rPr>
        <w:t>–to become angry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Enojarse</w:t>
      </w:r>
      <w:proofErr w:type="spellEnd"/>
      <w:r w:rsidRPr="008C1DFF">
        <w:rPr>
          <w:sz w:val="28"/>
          <w:szCs w:val="28"/>
        </w:rPr>
        <w:t>—to become angry</w:t>
      </w:r>
      <w:bookmarkStart w:id="0" w:name="_GoBack"/>
      <w:bookmarkEnd w:id="0"/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Equivocarse</w:t>
      </w:r>
      <w:proofErr w:type="spellEnd"/>
      <w:r w:rsidRPr="008C1DFF">
        <w:rPr>
          <w:sz w:val="28"/>
          <w:szCs w:val="28"/>
        </w:rPr>
        <w:t>—to be wrong, to make a mistake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Hacerse</w:t>
      </w:r>
      <w:proofErr w:type="spellEnd"/>
      <w:r w:rsidRPr="008C1DFF">
        <w:rPr>
          <w:sz w:val="28"/>
          <w:szCs w:val="28"/>
        </w:rPr>
        <w:t>—to become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Hallarse</w:t>
      </w:r>
      <w:proofErr w:type="spellEnd"/>
      <w:r w:rsidRPr="008C1DFF">
        <w:rPr>
          <w:sz w:val="28"/>
          <w:szCs w:val="28"/>
        </w:rPr>
        <w:t>—to be located, to be found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Mudarse</w:t>
      </w:r>
      <w:proofErr w:type="spellEnd"/>
      <w:r w:rsidRPr="008C1DFF">
        <w:rPr>
          <w:sz w:val="28"/>
          <w:szCs w:val="28"/>
        </w:rPr>
        <w:t>—to move (to a new house)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Negarse</w:t>
      </w:r>
      <w:proofErr w:type="spellEnd"/>
      <w:r w:rsidRPr="008C1DFF">
        <w:rPr>
          <w:sz w:val="28"/>
          <w:szCs w:val="28"/>
        </w:rPr>
        <w:t>(</w:t>
      </w:r>
      <w:proofErr w:type="spellStart"/>
      <w:r w:rsidRPr="008C1DFF">
        <w:rPr>
          <w:sz w:val="28"/>
          <w:szCs w:val="28"/>
        </w:rPr>
        <w:t>ie</w:t>
      </w:r>
      <w:proofErr w:type="spellEnd"/>
      <w:r w:rsidRPr="008C1DFF">
        <w:rPr>
          <w:sz w:val="28"/>
          <w:szCs w:val="28"/>
        </w:rPr>
        <w:t>)—to refuse, to deny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Ocuparse</w:t>
      </w:r>
      <w:proofErr w:type="spellEnd"/>
      <w:r w:rsidRPr="008C1DFF">
        <w:rPr>
          <w:sz w:val="28"/>
          <w:szCs w:val="28"/>
        </w:rPr>
        <w:t xml:space="preserve"> (de)—to be occupied, busy with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Olvidarse</w:t>
      </w:r>
      <w:proofErr w:type="spellEnd"/>
      <w:r w:rsidRPr="008C1DFF">
        <w:rPr>
          <w:sz w:val="28"/>
          <w:szCs w:val="28"/>
        </w:rPr>
        <w:t xml:space="preserve"> (de)—to forget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Ponerse</w:t>
      </w:r>
      <w:proofErr w:type="spellEnd"/>
      <w:r w:rsidRPr="008C1DFF">
        <w:rPr>
          <w:sz w:val="28"/>
          <w:szCs w:val="28"/>
        </w:rPr>
        <w:t xml:space="preserve"> </w:t>
      </w:r>
      <w:proofErr w:type="spellStart"/>
      <w:r w:rsidRPr="008C1DFF">
        <w:rPr>
          <w:sz w:val="28"/>
          <w:szCs w:val="28"/>
        </w:rPr>
        <w:t>furioso</w:t>
      </w:r>
      <w:proofErr w:type="spellEnd"/>
      <w:r w:rsidRPr="008C1DFF">
        <w:rPr>
          <w:sz w:val="28"/>
          <w:szCs w:val="28"/>
        </w:rPr>
        <w:t>—to get mad, furious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Prepararse</w:t>
      </w:r>
      <w:proofErr w:type="spellEnd"/>
      <w:r w:rsidRPr="008C1DFF">
        <w:rPr>
          <w:sz w:val="28"/>
          <w:szCs w:val="28"/>
        </w:rPr>
        <w:t>—to prepare oneself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Preocuparse</w:t>
      </w:r>
      <w:proofErr w:type="spellEnd"/>
      <w:r w:rsidRPr="008C1DFF">
        <w:rPr>
          <w:sz w:val="28"/>
          <w:szCs w:val="28"/>
        </w:rPr>
        <w:t xml:space="preserve"> (de)—to be worried about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Quejarse</w:t>
      </w:r>
      <w:proofErr w:type="spellEnd"/>
      <w:r w:rsidRPr="008C1DFF">
        <w:rPr>
          <w:sz w:val="28"/>
          <w:szCs w:val="28"/>
        </w:rPr>
        <w:t>—to complain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Relajarse</w:t>
      </w:r>
      <w:proofErr w:type="spellEnd"/>
      <w:r w:rsidRPr="008C1DFF">
        <w:rPr>
          <w:sz w:val="28"/>
          <w:szCs w:val="28"/>
        </w:rPr>
        <w:t>—to relax</w:t>
      </w:r>
    </w:p>
    <w:p w:rsidR="008C1DFF" w:rsidRPr="008C1DFF" w:rsidRDefault="008C1DFF" w:rsidP="008C1DF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C1DFF">
        <w:rPr>
          <w:sz w:val="28"/>
          <w:szCs w:val="28"/>
        </w:rPr>
        <w:t>Reunirse</w:t>
      </w:r>
      <w:proofErr w:type="spellEnd"/>
      <w:r w:rsidRPr="008C1DFF">
        <w:rPr>
          <w:sz w:val="28"/>
          <w:szCs w:val="28"/>
        </w:rPr>
        <w:t xml:space="preserve"> (con)—to meet</w:t>
      </w:r>
    </w:p>
    <w:sectPr w:rsidR="008C1DFF" w:rsidRPr="008C1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23907"/>
    <w:multiLevelType w:val="hybridMultilevel"/>
    <w:tmpl w:val="11122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FF"/>
    <w:rsid w:val="008C1DFF"/>
    <w:rsid w:val="00CD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1D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1D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C1D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1D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1D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C1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Gaedtke</dc:creator>
  <cp:keywords/>
  <dc:description/>
  <cp:lastModifiedBy>Jacquelyn Gaedtke</cp:lastModifiedBy>
  <cp:revision>1</cp:revision>
  <dcterms:created xsi:type="dcterms:W3CDTF">2011-10-23T16:14:00Z</dcterms:created>
  <dcterms:modified xsi:type="dcterms:W3CDTF">2011-10-23T16:23:00Z</dcterms:modified>
</cp:coreProperties>
</file>